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99B" w:rsidRPr="0098699B" w:rsidRDefault="0098699B" w:rsidP="0098699B">
      <w:pPr>
        <w:ind w:left="7938"/>
        <w:rPr>
          <w:rFonts w:ascii="Times New Roman" w:hAnsi="Times New Roman" w:cs="Times New Roman"/>
          <w:b/>
          <w:bCs/>
        </w:rPr>
      </w:pPr>
      <w:r w:rsidRPr="0098699B">
        <w:rPr>
          <w:rFonts w:ascii="Times New Roman" w:hAnsi="Times New Roman" w:cs="Times New Roman"/>
          <w:b/>
          <w:bCs/>
        </w:rPr>
        <w:t>Додаток 1</w:t>
      </w:r>
    </w:p>
    <w:p w:rsidR="0098699B" w:rsidRPr="0098699B" w:rsidRDefault="0098699B" w:rsidP="0098699B">
      <w:pPr>
        <w:ind w:left="7938"/>
        <w:rPr>
          <w:rFonts w:ascii="Times New Roman" w:hAnsi="Times New Roman" w:cs="Times New Roman"/>
          <w:bCs/>
        </w:rPr>
      </w:pPr>
      <w:r w:rsidRPr="0098699B">
        <w:rPr>
          <w:rFonts w:ascii="Times New Roman" w:hAnsi="Times New Roman" w:cs="Times New Roman"/>
          <w:bCs/>
        </w:rPr>
        <w:t xml:space="preserve">до Програми «Прозора </w:t>
      </w:r>
      <w:proofErr w:type="spellStart"/>
      <w:r w:rsidRPr="0098699B">
        <w:rPr>
          <w:rFonts w:ascii="Times New Roman" w:hAnsi="Times New Roman" w:cs="Times New Roman"/>
          <w:bCs/>
        </w:rPr>
        <w:t>Верхньодніпровщина</w:t>
      </w:r>
      <w:proofErr w:type="spellEnd"/>
      <w:r w:rsidRPr="0098699B">
        <w:rPr>
          <w:rFonts w:ascii="Times New Roman" w:hAnsi="Times New Roman" w:cs="Times New Roman"/>
          <w:bCs/>
        </w:rPr>
        <w:t>» Муніципальна система відеоспостереження» затверджена рішенням Верхньодніпровської міської ради № від «</w:t>
      </w:r>
      <w:r w:rsidRPr="0098699B">
        <w:rPr>
          <w:rFonts w:ascii="Times New Roman" w:hAnsi="Times New Roman" w:cs="Times New Roman"/>
          <w:bCs/>
        </w:rPr>
        <w:tab/>
        <w:t>»2021р.</w:t>
      </w:r>
    </w:p>
    <w:p w:rsidR="0098699B" w:rsidRDefault="0098699B" w:rsidP="005F4336">
      <w:pPr>
        <w:jc w:val="center"/>
        <w:rPr>
          <w:b/>
          <w:bCs/>
        </w:rPr>
      </w:pPr>
      <w:r w:rsidRPr="0098699B">
        <w:rPr>
          <w:b/>
          <w:bCs/>
        </w:rPr>
        <w:t xml:space="preserve"> 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ПЕРЕЛІК</w:t>
      </w:r>
    </w:p>
    <w:p w:rsidR="005F4336" w:rsidRDefault="005F4336" w:rsidP="005F4336">
      <w:pPr>
        <w:jc w:val="center"/>
      </w:pPr>
      <w:r>
        <w:rPr>
          <w:b/>
          <w:bCs/>
        </w:rPr>
        <w:t>завдань і заходів Програми «П</w:t>
      </w:r>
      <w:bookmarkStart w:id="0" w:name="_GoBack"/>
      <w:bookmarkEnd w:id="0"/>
      <w:r>
        <w:rPr>
          <w:b/>
          <w:bCs/>
        </w:rPr>
        <w:t xml:space="preserve">розора </w:t>
      </w:r>
      <w:proofErr w:type="spellStart"/>
      <w:r>
        <w:rPr>
          <w:b/>
          <w:bCs/>
        </w:rPr>
        <w:t>Верхньодніпровщина</w:t>
      </w:r>
      <w:proofErr w:type="spellEnd"/>
      <w:r>
        <w:rPr>
          <w:b/>
          <w:bCs/>
        </w:rPr>
        <w:t>»</w:t>
      </w:r>
      <w:r>
        <w:rPr>
          <w:b/>
          <w:bCs/>
        </w:rPr>
        <w:br/>
        <w:t>Муніципальна система відеоспостереження» на 2021-2025 роки</w:t>
      </w:r>
    </w:p>
    <w:p w:rsidR="005F4336" w:rsidRDefault="005F4336"/>
    <w:tbl>
      <w:tblPr>
        <w:tblW w:w="21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5"/>
        <w:gridCol w:w="2078"/>
        <w:gridCol w:w="1619"/>
        <w:gridCol w:w="813"/>
        <w:gridCol w:w="1133"/>
        <w:gridCol w:w="1140"/>
        <w:gridCol w:w="813"/>
        <w:gridCol w:w="817"/>
        <w:gridCol w:w="821"/>
        <w:gridCol w:w="798"/>
        <w:gridCol w:w="833"/>
        <w:gridCol w:w="1798"/>
        <w:gridCol w:w="7170"/>
      </w:tblGrid>
      <w:tr w:rsidR="005F4336" w:rsidTr="005F4336">
        <w:trPr>
          <w:gridAfter w:val="1"/>
          <w:wAfter w:w="7170" w:type="dxa"/>
          <w:trHeight w:hRule="exact" w:val="54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before="640" w:line="254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Назва</w:t>
            </w:r>
          </w:p>
          <w:p w:rsidR="005F4336" w:rsidRDefault="005F4336" w:rsidP="005F4336">
            <w:pPr>
              <w:pStyle w:val="a4"/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напряму діяльності (пріоритети і завдання)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before="840" w:line="259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Зміст заходів Програми з виконання завдання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5F4336" w:rsidRPr="0098699B" w:rsidRDefault="005F4336" w:rsidP="005F4336">
            <w:pPr>
              <w:pStyle w:val="a4"/>
              <w:spacing w:before="460" w:line="266" w:lineRule="auto"/>
              <w:jc w:val="center"/>
              <w:rPr>
                <w:sz w:val="20"/>
                <w:szCs w:val="20"/>
              </w:rPr>
            </w:pPr>
            <w:r w:rsidRPr="0098699B">
              <w:rPr>
                <w:bCs/>
                <w:color w:val="000000"/>
                <w:sz w:val="20"/>
                <w:szCs w:val="20"/>
                <w:lang w:val="uk-UA" w:eastAsia="uk-UA" w:bidi="uk-UA"/>
              </w:rPr>
              <w:t>В</w:t>
            </w:r>
            <w:r w:rsidRPr="0098699B">
              <w:rPr>
                <w:bCs/>
                <w:color w:val="000000"/>
                <w:sz w:val="20"/>
                <w:szCs w:val="20"/>
                <w:u w:val="single"/>
                <w:lang w:val="uk-UA" w:eastAsia="uk-UA" w:bidi="uk-UA"/>
              </w:rPr>
              <w:t>ід</w:t>
            </w:r>
            <w:r w:rsidRPr="0098699B">
              <w:rPr>
                <w:bCs/>
                <w:color w:val="000000"/>
                <w:sz w:val="20"/>
                <w:szCs w:val="20"/>
                <w:lang w:val="uk-UA" w:eastAsia="uk-UA" w:bidi="uk-UA"/>
              </w:rPr>
              <w:t>повідальні за виконання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5F4336" w:rsidRDefault="005F4336" w:rsidP="005F4336">
            <w:pPr>
              <w:pStyle w:val="a4"/>
              <w:spacing w:before="24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Термін виконання</w:t>
            </w:r>
          </w:p>
        </w:tc>
        <w:tc>
          <w:tcPr>
            <w:tcW w:w="6355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F4336" w:rsidRDefault="005F4336" w:rsidP="005F433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Орієнтовні обсяги фінансування за роками виконання, тис. гри.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Очікуваний результат виконання заходу</w:t>
            </w:r>
          </w:p>
        </w:tc>
      </w:tr>
      <w:tr w:rsidR="005F4336" w:rsidTr="005F4336">
        <w:trPr>
          <w:gridAfter w:val="1"/>
          <w:wAfter w:w="7170" w:type="dxa"/>
          <w:trHeight w:hRule="exact" w:val="1938"/>
        </w:trPr>
        <w:tc>
          <w:tcPr>
            <w:tcW w:w="16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F4336" w:rsidRDefault="005F4336" w:rsidP="005F4336"/>
        </w:tc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F4336" w:rsidRDefault="005F4336" w:rsidP="005F4336"/>
        </w:tc>
        <w:tc>
          <w:tcPr>
            <w:tcW w:w="161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F4336" w:rsidRDefault="005F4336" w:rsidP="005F4336"/>
        </w:tc>
        <w:tc>
          <w:tcPr>
            <w:tcW w:w="81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F4336" w:rsidRDefault="005F4336" w:rsidP="005F4336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5F4336" w:rsidRDefault="005F4336" w:rsidP="005F4336">
            <w:pPr>
              <w:pStyle w:val="a4"/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Джерела фінансування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 xml:space="preserve">Всього </w:t>
            </w:r>
            <w:r>
              <w:rPr>
                <w:b/>
                <w:bCs/>
                <w:color w:val="000000"/>
                <w:sz w:val="20"/>
                <w:szCs w:val="20"/>
                <w:lang w:val="en-US" w:bidi="en-US"/>
              </w:rPr>
              <w:t xml:space="preserve">2021- 2025 </w:t>
            </w: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роки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en-US"/>
              </w:rPr>
              <w:t xml:space="preserve">2021 </w:t>
            </w: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рік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en-US"/>
              </w:rPr>
              <w:t xml:space="preserve">2022 </w:t>
            </w: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рік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2023 рік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2024 рік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 w:eastAsia="uk-UA" w:bidi="uk-UA"/>
              </w:rPr>
              <w:t>2025 рік</w:t>
            </w: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/>
        </w:tc>
      </w:tr>
      <w:tr w:rsidR="005F4336" w:rsidTr="006D4B12">
        <w:trPr>
          <w:gridAfter w:val="1"/>
          <w:wAfter w:w="7170" w:type="dxa"/>
          <w:trHeight w:hRule="exact" w:val="606"/>
        </w:trPr>
        <w:tc>
          <w:tcPr>
            <w:tcW w:w="16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F4336" w:rsidRDefault="005F4336" w:rsidP="005F4336"/>
        </w:tc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F4336" w:rsidRDefault="005F4336" w:rsidP="005F4336"/>
        </w:tc>
        <w:tc>
          <w:tcPr>
            <w:tcW w:w="161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F4336" w:rsidRDefault="005F4336" w:rsidP="005F4336"/>
        </w:tc>
        <w:tc>
          <w:tcPr>
            <w:tcW w:w="813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F4336" w:rsidRDefault="005F4336" w:rsidP="005F4336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Pr="00B07E1B" w:rsidRDefault="005F4336" w:rsidP="005F4336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07E1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 w:bidi="uk-UA"/>
              </w:rPr>
              <w:t>Загадьний</w:t>
            </w:r>
            <w:proofErr w:type="spellEnd"/>
            <w:r w:rsidRPr="00B07E1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 w:bidi="uk-UA"/>
              </w:rPr>
              <w:t xml:space="preserve"> обсяг, у т.ч.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right="340"/>
              <w:jc w:val="right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bidi="en-US"/>
              </w:rPr>
              <w:t>3500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bidi="en-US"/>
              </w:rPr>
              <w:t>700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firstLine="16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 w:eastAsia="uk-UA" w:bidi="uk-UA"/>
              </w:rPr>
              <w:t>700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right="240"/>
              <w:jc w:val="right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 w:eastAsia="uk-UA" w:bidi="uk-UA"/>
              </w:rPr>
              <w:t>700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right="200"/>
              <w:jc w:val="right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 w:eastAsia="uk-UA" w:bidi="uk-UA"/>
              </w:rPr>
              <w:t>700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right="260"/>
              <w:jc w:val="right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 w:eastAsia="uk-UA" w:bidi="uk-UA"/>
              </w:rPr>
              <w:t>700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rPr>
                <w:sz w:val="10"/>
                <w:szCs w:val="10"/>
              </w:rPr>
            </w:pPr>
          </w:p>
        </w:tc>
      </w:tr>
      <w:tr w:rsidR="005F4336" w:rsidTr="005C21F0">
        <w:trPr>
          <w:trHeight w:hRule="exact" w:val="3030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tabs>
                <w:tab w:val="left" w:pos="1257"/>
              </w:tabs>
              <w:spacing w:line="240" w:lineRule="auto"/>
            </w:pPr>
            <w:r>
              <w:rPr>
                <w:color w:val="000000"/>
                <w:lang w:val="uk-UA" w:eastAsia="uk-UA" w:bidi="uk-UA"/>
              </w:rPr>
              <w:t xml:space="preserve">1. Утримання, розширення та розбудова системи </w:t>
            </w:r>
            <w:proofErr w:type="spellStart"/>
            <w:r>
              <w:rPr>
                <w:color w:val="000000"/>
                <w:lang w:val="uk-UA" w:eastAsia="uk-UA" w:bidi="uk-UA"/>
              </w:rPr>
              <w:t>відеоспостереженн</w:t>
            </w:r>
            <w:proofErr w:type="spellEnd"/>
            <w:r>
              <w:rPr>
                <w:color w:val="000000"/>
                <w:lang w:val="uk-UA" w:eastAsia="uk-UA" w:bidi="uk-UA"/>
              </w:rPr>
              <w:t xml:space="preserve"> я</w:t>
            </w:r>
            <w:r>
              <w:t xml:space="preserve"> </w:t>
            </w:r>
            <w:r>
              <w:rPr>
                <w:color w:val="000000"/>
                <w:lang w:val="uk-UA" w:eastAsia="uk-UA" w:bidi="uk-UA"/>
              </w:rPr>
              <w:t>та</w:t>
            </w:r>
            <w:r>
              <w:t xml:space="preserve"> </w:t>
            </w:r>
            <w:proofErr w:type="spellStart"/>
            <w:r>
              <w:rPr>
                <w:color w:val="000000"/>
                <w:lang w:val="uk-UA" w:eastAsia="uk-UA" w:bidi="uk-UA"/>
              </w:rPr>
              <w:t>відеоаналітики</w:t>
            </w:r>
            <w:proofErr w:type="spellEnd"/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line="262" w:lineRule="auto"/>
              <w:ind w:firstLine="460"/>
            </w:pPr>
            <w:r>
              <w:rPr>
                <w:color w:val="000000"/>
                <w:lang w:val="uk-UA" w:eastAsia="uk-UA" w:bidi="uk-UA"/>
              </w:rPr>
              <w:t xml:space="preserve">1.1. Побудова, створення, впровадження та модернізація системи відеоспостереження та </w:t>
            </w:r>
            <w:proofErr w:type="spellStart"/>
            <w:r>
              <w:rPr>
                <w:color w:val="000000"/>
                <w:lang w:val="uk-UA" w:eastAsia="uk-UA" w:bidi="uk-UA"/>
              </w:rPr>
              <w:t>відеоаналітики</w:t>
            </w:r>
            <w:proofErr w:type="spellEnd"/>
            <w:r>
              <w:rPr>
                <w:color w:val="000000"/>
                <w:lang w:val="uk-UA" w:eastAsia="uk-UA" w:bidi="uk-UA"/>
              </w:rPr>
              <w:t>, у тому числі системи оповіще</w:t>
            </w:r>
            <w:r w:rsidRPr="006C4FA9">
              <w:rPr>
                <w:color w:val="000000"/>
                <w:lang w:val="uk-UA" w:eastAsia="uk-UA" w:bidi="uk-UA"/>
              </w:rPr>
              <w:t>ння</w:t>
            </w:r>
            <w:r>
              <w:rPr>
                <w:color w:val="000000"/>
                <w:u w:val="single"/>
                <w:lang w:val="uk-UA" w:eastAsia="uk-UA" w:bidi="uk-UA"/>
              </w:rPr>
              <w:t xml:space="preserve"> </w:t>
            </w:r>
            <w:r>
              <w:rPr>
                <w:color w:val="000000"/>
                <w:lang w:val="uk-UA" w:eastAsia="uk-UA" w:bidi="uk-UA"/>
              </w:rPr>
              <w:t xml:space="preserve">(придбання відеокамер, комплектуючих до них, </w:t>
            </w:r>
            <w:r>
              <w:rPr>
                <w:color w:val="000000"/>
                <w:lang w:eastAsia="ru-RU" w:bidi="ru-RU"/>
              </w:rPr>
              <w:t xml:space="preserve">серверного </w:t>
            </w:r>
            <w:r>
              <w:rPr>
                <w:color w:val="000000"/>
                <w:lang w:val="uk-UA" w:eastAsia="uk-UA" w:bidi="uk-UA"/>
              </w:rPr>
              <w:t>об</w:t>
            </w:r>
            <w:r w:rsidRPr="006C4FA9">
              <w:rPr>
                <w:color w:val="000000"/>
                <w:lang w:val="uk-UA" w:eastAsia="uk-UA" w:bidi="uk-UA"/>
              </w:rPr>
              <w:t>ладнання</w:t>
            </w:r>
            <w:r>
              <w:rPr>
                <w:color w:val="000000"/>
                <w:lang w:val="uk-UA" w:eastAsia="uk-UA" w:bidi="uk-UA"/>
              </w:rPr>
              <w:t xml:space="preserve">, програмного забезпечення, його налаштування, послуги з монтажу відеокамер, прокладання </w:t>
            </w:r>
            <w:proofErr w:type="spellStart"/>
            <w:r>
              <w:rPr>
                <w:color w:val="000000"/>
                <w:lang w:eastAsia="ru-RU" w:bidi="ru-RU"/>
              </w:rPr>
              <w:t>оптико</w:t>
            </w:r>
            <w:r>
              <w:rPr>
                <w:color w:val="000000"/>
                <w:lang w:eastAsia="ru-RU" w:bidi="ru-RU"/>
              </w:rPr>
              <w:softHyphen/>
              <w:t>волоконн</w:t>
            </w:r>
            <w:r>
              <w:rPr>
                <w:lang w:eastAsia="ru-RU" w:bidi="ru-RU"/>
              </w:rPr>
              <w:t>и</w:t>
            </w:r>
            <w:r>
              <w:rPr>
                <w:color w:val="000000"/>
                <w:lang w:eastAsia="ru-RU" w:bidi="ru-RU"/>
              </w:rPr>
              <w:t>х</w:t>
            </w:r>
            <w:proofErr w:type="spellEnd"/>
            <w:r>
              <w:rPr>
                <w:color w:val="000000"/>
                <w:lang w:eastAsia="ru-RU" w:bidi="ru-RU"/>
              </w:rPr>
              <w:t xml:space="preserve"> </w:t>
            </w:r>
            <w:r>
              <w:rPr>
                <w:color w:val="000000"/>
                <w:lang w:val="uk-UA" w:eastAsia="uk-UA" w:bidi="uk-UA"/>
              </w:rPr>
              <w:t xml:space="preserve">мереж та виготовлення </w:t>
            </w:r>
            <w:proofErr w:type="spellStart"/>
            <w:r>
              <w:rPr>
                <w:color w:val="000000"/>
                <w:lang w:val="uk-UA" w:eastAsia="uk-UA" w:bidi="uk-UA"/>
              </w:rPr>
              <w:t>проектно-</w:t>
            </w:r>
            <w:proofErr w:type="spellEnd"/>
            <w:r>
              <w:rPr>
                <w:color w:val="000000"/>
                <w:lang w:val="uk-UA" w:eastAsia="uk-UA" w:bidi="uk-UA"/>
              </w:rPr>
              <w:t xml:space="preserve"> кошторисної документації </w:t>
            </w:r>
            <w:r>
              <w:rPr>
                <w:color w:val="000000"/>
                <w:lang w:val="uk-UA" w:eastAsia="uk-UA" w:bidi="uk-UA"/>
              </w:rPr>
              <w:lastRenderedPageBreak/>
              <w:t>для їх впровадження)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4336" w:rsidRPr="006C4FA9" w:rsidRDefault="005F4336" w:rsidP="005F4336">
            <w:pPr>
              <w:pStyle w:val="a4"/>
              <w:spacing w:before="180" w:line="240" w:lineRule="auto"/>
              <w:rPr>
                <w:lang w:val="uk-UA"/>
              </w:rPr>
            </w:pPr>
            <w:proofErr w:type="spellStart"/>
            <w:r>
              <w:lastRenderedPageBreak/>
              <w:t>Відділ</w:t>
            </w:r>
            <w:proofErr w:type="spellEnd"/>
            <w:r>
              <w:t xml:space="preserve"> </w:t>
            </w:r>
            <w:proofErr w:type="spellStart"/>
            <w:r>
              <w:t>цивільного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, </w:t>
            </w:r>
            <w:proofErr w:type="spellStart"/>
            <w:r>
              <w:t>надзвичайних</w:t>
            </w:r>
            <w:proofErr w:type="spellEnd"/>
            <w:r>
              <w:t xml:space="preserve"> </w:t>
            </w:r>
            <w:proofErr w:type="spellStart"/>
            <w:r>
              <w:t>ситуацій</w:t>
            </w:r>
            <w:proofErr w:type="spellEnd"/>
            <w:r>
              <w:t xml:space="preserve">, </w:t>
            </w:r>
            <w:proofErr w:type="spellStart"/>
            <w:r>
              <w:t>мобілізаційної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та </w:t>
            </w:r>
            <w:proofErr w:type="spellStart"/>
            <w:r>
              <w:t>взаємодії</w:t>
            </w:r>
            <w:proofErr w:type="spellEnd"/>
            <w:r>
              <w:t xml:space="preserve"> з </w:t>
            </w:r>
            <w:proofErr w:type="spellStart"/>
            <w:r>
              <w:t>правоохоронними</w:t>
            </w:r>
            <w:proofErr w:type="spellEnd"/>
            <w:r>
              <w:t xml:space="preserve"> органами </w:t>
            </w:r>
            <w:proofErr w:type="spellStart"/>
            <w:r>
              <w:t>Верхньодніпровської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ради, КП «ВДНЖИТЛОКОМСЕРВІС» </w:t>
            </w:r>
            <w:proofErr w:type="spellStart"/>
            <w:r>
              <w:t>Верхньодніпровської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F4336" w:rsidRPr="005F4336" w:rsidRDefault="005F4336" w:rsidP="005F4336">
            <w:pPr>
              <w:pStyle w:val="a4"/>
              <w:spacing w:before="180" w:line="240" w:lineRule="auto"/>
              <w:rPr>
                <w:lang w:val="uk-UA"/>
              </w:rPr>
            </w:pPr>
            <w:r>
              <w:rPr>
                <w:lang w:val="uk-UA"/>
              </w:rPr>
              <w:t>2021 – 2025 роки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firstLine="280"/>
            </w:pPr>
            <w:r>
              <w:rPr>
                <w:color w:val="000000"/>
                <w:lang w:val="uk-UA" w:eastAsia="uk-UA" w:bidi="uk-UA"/>
              </w:rPr>
              <w:t>Міський</w:t>
            </w:r>
          </w:p>
          <w:p w:rsidR="005F4336" w:rsidRDefault="005F4336" w:rsidP="005F4336">
            <w:pPr>
              <w:pStyle w:val="a4"/>
              <w:spacing w:line="240" w:lineRule="auto"/>
              <w:ind w:firstLine="280"/>
            </w:pPr>
            <w:r>
              <w:rPr>
                <w:color w:val="000000"/>
                <w:lang w:val="uk-UA" w:eastAsia="uk-UA" w:bidi="uk-UA"/>
              </w:rPr>
              <w:t>бюджет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Default="005F4336" w:rsidP="00050CC9">
            <w:pPr>
              <w:pStyle w:val="a4"/>
              <w:spacing w:line="240" w:lineRule="auto"/>
              <w:jc w:val="center"/>
            </w:pPr>
            <w:r>
              <w:rPr>
                <w:color w:val="000000"/>
                <w:lang w:val="en-US" w:bidi="en-US"/>
              </w:rPr>
              <w:t>3500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rPr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000000"/>
                <w:sz w:val="15"/>
                <w:szCs w:val="15"/>
                <w:lang w:val="en-US" w:bidi="en-US"/>
              </w:rPr>
              <w:t>700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right="200"/>
              <w:jc w:val="right"/>
              <w:rPr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000000"/>
                <w:sz w:val="15"/>
                <w:szCs w:val="15"/>
                <w:lang w:val="uk-UA" w:eastAsia="uk-UA" w:bidi="uk-UA"/>
              </w:rPr>
              <w:t>700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6C4FA9" w:rsidRDefault="005F4336" w:rsidP="005F4336">
            <w:pPr>
              <w:pStyle w:val="a4"/>
              <w:spacing w:line="24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ascii="Arial" w:eastAsia="Arial" w:hAnsi="Arial" w:cs="Arial"/>
                <w:color w:val="000000"/>
                <w:sz w:val="15"/>
                <w:szCs w:val="15"/>
                <w:lang w:val="uk-UA" w:eastAsia="uk-UA" w:bidi="uk-UA"/>
              </w:rPr>
              <w:t>700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6C4FA9" w:rsidRDefault="005F4336" w:rsidP="003B1693">
            <w:pPr>
              <w:pStyle w:val="a4"/>
              <w:spacing w:line="240" w:lineRule="auto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700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ind w:right="180"/>
              <w:jc w:val="right"/>
              <w:rPr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000000"/>
                <w:sz w:val="15"/>
                <w:szCs w:val="15"/>
                <w:lang w:val="uk-UA" w:eastAsia="uk-UA" w:bidi="uk-UA"/>
              </w:rPr>
              <w:t>700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before="180" w:line="240" w:lineRule="auto"/>
            </w:pPr>
          </w:p>
        </w:tc>
        <w:tc>
          <w:tcPr>
            <w:tcW w:w="717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F4336" w:rsidRDefault="005F4336" w:rsidP="005F4336">
            <w:pPr>
              <w:pStyle w:val="a4"/>
            </w:pPr>
          </w:p>
        </w:tc>
      </w:tr>
      <w:tr w:rsidR="005F4336" w:rsidTr="005C21F0">
        <w:trPr>
          <w:trHeight w:hRule="exact" w:val="709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tabs>
                <w:tab w:val="left" w:pos="1257"/>
              </w:tabs>
              <w:spacing w:line="240" w:lineRule="auto"/>
              <w:rPr>
                <w:color w:val="000000"/>
                <w:lang w:val="uk-UA" w:eastAsia="uk-UA" w:bidi="uk-UA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line="262" w:lineRule="auto"/>
              <w:ind w:firstLine="460"/>
              <w:rPr>
                <w:color w:val="000000"/>
                <w:lang w:val="uk-UA" w:eastAsia="uk-UA" w:bidi="uk-UA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before="180" w:line="240" w:lineRule="auto"/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before="180" w:line="240" w:lineRule="auto"/>
              <w:rPr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Default="005F4336" w:rsidP="005F4336">
            <w:pPr>
              <w:pStyle w:val="a4"/>
              <w:spacing w:line="240" w:lineRule="auto"/>
              <w:jc w:val="center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Інші джерела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5F4336" w:rsidRDefault="005F4336" w:rsidP="005F4336">
            <w:pPr>
              <w:pStyle w:val="a4"/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uk-UA" w:bidi="en-US"/>
              </w:rPr>
            </w:pPr>
            <w:r w:rsidRPr="005F4336">
              <w:rPr>
                <w:rFonts w:ascii="Arial" w:hAnsi="Arial" w:cs="Arial"/>
                <w:color w:val="000000"/>
                <w:sz w:val="24"/>
                <w:szCs w:val="24"/>
                <w:lang w:val="uk-UA" w:bidi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5F4336" w:rsidRDefault="005F4336" w:rsidP="005F4336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bidi="en-US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bidi="en-US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5F4336" w:rsidRDefault="005F4336" w:rsidP="005F4336">
            <w:pPr>
              <w:pStyle w:val="a4"/>
              <w:spacing w:line="240" w:lineRule="auto"/>
              <w:ind w:right="-37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5F4336" w:rsidRDefault="005F4336" w:rsidP="005F4336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5F4336" w:rsidRDefault="005F4336" w:rsidP="003B1693">
            <w:pPr>
              <w:pStyle w:val="a4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F433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4336" w:rsidRPr="005F4336" w:rsidRDefault="005F4336" w:rsidP="005F4336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336" w:rsidRDefault="005F4336" w:rsidP="005F4336">
            <w:pPr>
              <w:pStyle w:val="a4"/>
              <w:spacing w:before="180" w:line="240" w:lineRule="auto"/>
            </w:pPr>
          </w:p>
        </w:tc>
        <w:tc>
          <w:tcPr>
            <w:tcW w:w="717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F4336" w:rsidRDefault="005F4336" w:rsidP="005F4336">
            <w:pPr>
              <w:pStyle w:val="a4"/>
            </w:pPr>
          </w:p>
        </w:tc>
      </w:tr>
      <w:tr w:rsidR="001F78BF" w:rsidTr="006D4B12">
        <w:trPr>
          <w:trHeight w:hRule="exact" w:val="591"/>
        </w:trPr>
        <w:tc>
          <w:tcPr>
            <w:tcW w:w="163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tabs>
                <w:tab w:val="left" w:pos="1257"/>
              </w:tabs>
              <w:spacing w:line="240" w:lineRule="auto"/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78BF" w:rsidRPr="00B07E1B" w:rsidRDefault="001F78BF" w:rsidP="00B07E1B">
            <w:pPr>
              <w:pStyle w:val="a4"/>
              <w:spacing w:line="262" w:lineRule="auto"/>
              <w:rPr>
                <w:lang w:val="uk-UA"/>
              </w:rPr>
            </w:pPr>
            <w:r>
              <w:rPr>
                <w:lang w:val="uk-UA"/>
              </w:rPr>
              <w:t>1.2. Послуги по утриманню та технічному обслуговуванню системи відеоспостереження та відео аналітики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78BF" w:rsidRPr="009E2FCB" w:rsidRDefault="001F78BF" w:rsidP="005F4336">
            <w:pPr>
              <w:pStyle w:val="a4"/>
              <w:spacing w:before="180" w:line="240" w:lineRule="auto"/>
              <w:rPr>
                <w:lang w:val="uk-UA"/>
              </w:rPr>
            </w:pPr>
            <w:r w:rsidRPr="009E2FCB">
              <w:rPr>
                <w:lang w:val="uk-UA"/>
              </w:rPr>
              <w:t>Відділ цивільного захисту, надзвичайних ситуацій, мобілізаційної роботи та взаємодії з правоохоронними органами Верхньодніпровської міської ради, КП «ВДНЖИТЛОКОМСЕРВІС» Верхньодніпровської міської ради</w:t>
            </w:r>
            <w:r>
              <w:rPr>
                <w:lang w:val="uk-UA"/>
              </w:rPr>
              <w:t xml:space="preserve">, відділ житлово-комунального господарства, благоустрою та </w:t>
            </w:r>
            <w:proofErr w:type="spellStart"/>
            <w:r>
              <w:rPr>
                <w:lang w:val="uk-UA"/>
              </w:rPr>
              <w:t>енергоменеджменту</w:t>
            </w:r>
            <w:proofErr w:type="spellEnd"/>
            <w:r>
              <w:rPr>
                <w:lang w:val="uk-UA"/>
              </w:rPr>
              <w:t xml:space="preserve"> Верхньодніпровської міської ради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78BF" w:rsidRPr="00B07E1B" w:rsidRDefault="001F78BF" w:rsidP="005F4336">
            <w:pPr>
              <w:pStyle w:val="a4"/>
              <w:spacing w:before="180" w:line="240" w:lineRule="auto"/>
              <w:rPr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B07E1B" w:rsidRDefault="001F78BF" w:rsidP="00B07E1B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07E1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 w:bidi="uk-UA"/>
              </w:rPr>
              <w:t>Загадьний</w:t>
            </w:r>
            <w:proofErr w:type="spellEnd"/>
            <w:r w:rsidRPr="00B07E1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uk-UA" w:eastAsia="uk-UA" w:bidi="uk-UA"/>
              </w:rPr>
              <w:t xml:space="preserve"> обсяг, у т.ч.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050CC9">
            <w:pPr>
              <w:pStyle w:val="a4"/>
              <w:spacing w:line="240" w:lineRule="auto"/>
              <w:jc w:val="center"/>
              <w:rPr>
                <w:lang w:val="uk-UA" w:bidi="en-US"/>
              </w:rPr>
            </w:pPr>
            <w:r>
              <w:rPr>
                <w:lang w:val="uk-UA" w:bidi="en-US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 w:bidi="en-US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 w:bidi="en-US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ind w:right="20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/>
              </w:rP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3B1693">
            <w:pPr>
              <w:pStyle w:val="a4"/>
              <w:spacing w:line="240" w:lineRule="auto"/>
              <w:jc w:val="center"/>
              <w:rPr>
                <w:sz w:val="15"/>
                <w:szCs w:val="15"/>
                <w:lang w:val="uk-UA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/>
              </w:rPr>
              <w:t>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ind w:right="18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/>
              </w:rPr>
              <w:t>20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before="180" w:line="240" w:lineRule="auto"/>
              <w:rPr>
                <w:lang w:val="uk-UA"/>
              </w:rPr>
            </w:pPr>
            <w:r>
              <w:rPr>
                <w:lang w:val="uk-UA"/>
              </w:rPr>
              <w:t>Забезпечення безперебійної та надійної роботи системи відеоспостереження та відео аналітики на території громади</w:t>
            </w:r>
          </w:p>
        </w:tc>
        <w:tc>
          <w:tcPr>
            <w:tcW w:w="717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F78BF" w:rsidRDefault="001F78BF" w:rsidP="005F4336">
            <w:pPr>
              <w:pStyle w:val="a4"/>
            </w:pPr>
          </w:p>
        </w:tc>
      </w:tr>
      <w:tr w:rsidR="001F78BF" w:rsidTr="000645C9">
        <w:trPr>
          <w:trHeight w:hRule="exact" w:val="620"/>
        </w:trPr>
        <w:tc>
          <w:tcPr>
            <w:tcW w:w="163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tabs>
                <w:tab w:val="left" w:pos="1257"/>
              </w:tabs>
              <w:spacing w:line="240" w:lineRule="auto"/>
            </w:pPr>
          </w:p>
        </w:tc>
        <w:tc>
          <w:tcPr>
            <w:tcW w:w="20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line="262" w:lineRule="auto"/>
              <w:ind w:firstLine="460"/>
            </w:pPr>
          </w:p>
        </w:tc>
        <w:tc>
          <w:tcPr>
            <w:tcW w:w="16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8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Default="001F78BF" w:rsidP="005F4336">
            <w:pPr>
              <w:pStyle w:val="a4"/>
              <w:spacing w:line="240" w:lineRule="auto"/>
              <w:ind w:firstLine="280"/>
            </w:pPr>
            <w:r>
              <w:rPr>
                <w:color w:val="000000"/>
                <w:lang w:val="uk-UA" w:eastAsia="uk-UA" w:bidi="uk-UA"/>
              </w:rPr>
              <w:t>Міський</w:t>
            </w:r>
          </w:p>
          <w:p w:rsidR="001F78BF" w:rsidRDefault="001F78BF" w:rsidP="005F4336">
            <w:pPr>
              <w:pStyle w:val="a4"/>
              <w:spacing w:line="240" w:lineRule="auto"/>
              <w:ind w:firstLine="280"/>
            </w:pPr>
            <w:r>
              <w:rPr>
                <w:color w:val="000000"/>
                <w:lang w:val="uk-UA" w:eastAsia="uk-UA" w:bidi="uk-UA"/>
              </w:rPr>
              <w:t>Бюджет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050CC9">
            <w:pPr>
              <w:pStyle w:val="a4"/>
              <w:spacing w:line="240" w:lineRule="auto"/>
              <w:jc w:val="center"/>
              <w:rPr>
                <w:lang w:val="uk-UA" w:bidi="en-US"/>
              </w:rPr>
            </w:pPr>
            <w:r>
              <w:rPr>
                <w:lang w:val="uk-UA" w:bidi="en-US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 w:bidi="en-US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 w:bidi="en-US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ind w:right="20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/>
              </w:rP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3B1693">
            <w:pPr>
              <w:pStyle w:val="a4"/>
              <w:tabs>
                <w:tab w:val="left" w:pos="778"/>
              </w:tabs>
              <w:spacing w:line="240" w:lineRule="auto"/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ind w:right="18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>
              <w:rPr>
                <w:rFonts w:ascii="Arial" w:eastAsia="Arial" w:hAnsi="Arial" w:cs="Arial"/>
                <w:sz w:val="15"/>
                <w:szCs w:val="15"/>
                <w:lang w:val="uk-UA"/>
              </w:rPr>
              <w:t>20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8BF" w:rsidRDefault="001F78BF" w:rsidP="001F78BF">
            <w:pPr>
              <w:pStyle w:val="a4"/>
              <w:spacing w:before="180" w:line="240" w:lineRule="auto"/>
              <w:jc w:val="center"/>
            </w:pPr>
          </w:p>
        </w:tc>
        <w:tc>
          <w:tcPr>
            <w:tcW w:w="7170" w:type="dxa"/>
            <w:vMerge/>
            <w:tcBorders>
              <w:left w:val="single" w:sz="4" w:space="0" w:color="auto"/>
              <w:right w:val="nil"/>
            </w:tcBorders>
          </w:tcPr>
          <w:p w:rsidR="001F78BF" w:rsidRDefault="001F78BF" w:rsidP="005F4336">
            <w:pPr>
              <w:pStyle w:val="a4"/>
            </w:pPr>
          </w:p>
        </w:tc>
      </w:tr>
      <w:tr w:rsidR="001F78BF" w:rsidTr="000645C9">
        <w:trPr>
          <w:trHeight w:hRule="exact" w:val="2406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tabs>
                <w:tab w:val="left" w:pos="1257"/>
              </w:tabs>
              <w:spacing w:line="240" w:lineRule="auto"/>
            </w:pP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line="262" w:lineRule="auto"/>
              <w:ind w:firstLine="460"/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Default="001F78BF" w:rsidP="00EF22A2">
            <w:pPr>
              <w:pStyle w:val="a4"/>
              <w:spacing w:line="240" w:lineRule="auto"/>
              <w:jc w:val="center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Інші джерела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050CC9">
            <w:pPr>
              <w:pStyle w:val="a4"/>
              <w:tabs>
                <w:tab w:val="left" w:pos="1120"/>
              </w:tabs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uk-UA" w:bidi="en-US"/>
              </w:rPr>
            </w:pPr>
            <w:r w:rsidRPr="005F4336">
              <w:rPr>
                <w:rFonts w:ascii="Arial" w:hAnsi="Arial" w:cs="Arial"/>
                <w:color w:val="000000"/>
                <w:sz w:val="24"/>
                <w:szCs w:val="24"/>
                <w:lang w:val="uk-UA" w:bidi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EF22A2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bidi="en-US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bidi="en-US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5F4336">
            <w:pPr>
              <w:pStyle w:val="a4"/>
              <w:tabs>
                <w:tab w:val="left" w:pos="797"/>
              </w:tabs>
              <w:spacing w:line="240" w:lineRule="auto"/>
              <w:ind w:right="-37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EF22A2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3B1693">
            <w:pPr>
              <w:pStyle w:val="a4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F433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5F4336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717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78BF" w:rsidRDefault="001F78BF" w:rsidP="005F4336">
            <w:pPr>
              <w:pStyle w:val="a4"/>
            </w:pPr>
          </w:p>
        </w:tc>
      </w:tr>
      <w:tr w:rsidR="001F78BF" w:rsidTr="001B375F">
        <w:trPr>
          <w:trHeight w:hRule="exact" w:val="601"/>
        </w:trPr>
        <w:tc>
          <w:tcPr>
            <w:tcW w:w="61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78BF" w:rsidRPr="006D4B12" w:rsidRDefault="001F78BF" w:rsidP="00B07E1B">
            <w:pPr>
              <w:pStyle w:val="a4"/>
              <w:spacing w:before="180" w:line="240" w:lineRule="auto"/>
              <w:jc w:val="center"/>
              <w:rPr>
                <w:b/>
                <w:sz w:val="15"/>
                <w:szCs w:val="15"/>
                <w:lang w:val="uk-UA"/>
              </w:rPr>
            </w:pPr>
            <w:r w:rsidRPr="006D4B12">
              <w:rPr>
                <w:b/>
                <w:sz w:val="15"/>
                <w:szCs w:val="15"/>
                <w:lang w:val="uk-UA"/>
              </w:rPr>
              <w:t>Всього по Програмі: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Default="001F78BF" w:rsidP="005F4336">
            <w:pPr>
              <w:pStyle w:val="a4"/>
              <w:spacing w:line="240" w:lineRule="auto"/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  <w:lang w:val="uk-UA" w:eastAsia="uk-UA" w:bidi="uk-UA"/>
              </w:rPr>
              <w:t>Загадьний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val="uk-UA" w:eastAsia="uk-UA" w:bidi="uk-UA"/>
              </w:rPr>
              <w:t xml:space="preserve"> обсяг, у т.ч.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050CC9">
            <w:pPr>
              <w:pStyle w:val="a4"/>
              <w:spacing w:line="240" w:lineRule="auto"/>
              <w:jc w:val="center"/>
              <w:rPr>
                <w:sz w:val="15"/>
                <w:szCs w:val="15"/>
                <w:lang w:val="uk-UA" w:bidi="en-US"/>
              </w:rPr>
            </w:pPr>
            <w:r w:rsidRPr="001F78BF">
              <w:rPr>
                <w:sz w:val="15"/>
                <w:szCs w:val="15"/>
                <w:lang w:val="uk-UA" w:bidi="en-US"/>
              </w:rPr>
              <w:t>3600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 w:bidi="en-US"/>
              </w:rPr>
            </w:pPr>
            <w:r w:rsidRPr="001F78BF">
              <w:rPr>
                <w:rFonts w:ascii="Arial" w:eastAsia="Arial" w:hAnsi="Arial" w:cs="Arial"/>
                <w:sz w:val="15"/>
                <w:szCs w:val="15"/>
                <w:lang w:val="uk-UA" w:bidi="en-US"/>
              </w:rPr>
              <w:t>720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ind w:right="20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 w:rsidRPr="001F78BF">
              <w:rPr>
                <w:rFonts w:ascii="Arial" w:eastAsia="Arial" w:hAnsi="Arial" w:cs="Arial"/>
                <w:sz w:val="15"/>
                <w:szCs w:val="15"/>
                <w:lang w:val="uk-UA"/>
              </w:rPr>
              <w:t>720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 w:rsidRPr="001F78BF">
              <w:rPr>
                <w:rFonts w:ascii="Arial" w:eastAsia="Arial" w:hAnsi="Arial" w:cs="Arial"/>
                <w:sz w:val="15"/>
                <w:szCs w:val="15"/>
                <w:lang w:val="uk-UA"/>
              </w:rPr>
              <w:t>720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3B1693" w:rsidRDefault="001F78BF" w:rsidP="003B1693">
            <w:pPr>
              <w:pStyle w:val="a4"/>
              <w:spacing w:line="240" w:lineRule="auto"/>
              <w:jc w:val="center"/>
              <w:rPr>
                <w:rFonts w:ascii="Arial" w:hAnsi="Arial" w:cs="Arial"/>
                <w:sz w:val="15"/>
                <w:szCs w:val="15"/>
                <w:lang w:val="uk-UA"/>
              </w:rPr>
            </w:pPr>
            <w:r w:rsidRPr="003B1693">
              <w:rPr>
                <w:rFonts w:ascii="Arial" w:hAnsi="Arial" w:cs="Arial"/>
                <w:sz w:val="15"/>
                <w:szCs w:val="15"/>
                <w:lang w:val="uk-UA"/>
              </w:rPr>
              <w:t>720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3B1693" w:rsidRDefault="001F78BF" w:rsidP="001F78BF">
            <w:pPr>
              <w:pStyle w:val="a4"/>
              <w:spacing w:line="240" w:lineRule="auto"/>
              <w:ind w:right="18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 w:rsidRPr="003B1693">
              <w:rPr>
                <w:rFonts w:ascii="Arial" w:eastAsia="Arial" w:hAnsi="Arial" w:cs="Arial"/>
                <w:sz w:val="15"/>
                <w:szCs w:val="15"/>
                <w:lang w:val="uk-UA"/>
              </w:rPr>
              <w:t>720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717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F78BF" w:rsidRDefault="001F78BF" w:rsidP="005F4336">
            <w:pPr>
              <w:pStyle w:val="a4"/>
            </w:pPr>
          </w:p>
        </w:tc>
      </w:tr>
      <w:tr w:rsidR="001F78BF" w:rsidTr="00054CBC">
        <w:trPr>
          <w:trHeight w:hRule="exact" w:val="555"/>
        </w:trPr>
        <w:tc>
          <w:tcPr>
            <w:tcW w:w="6145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Default="001F78BF" w:rsidP="005F4336">
            <w:pPr>
              <w:pStyle w:val="a4"/>
              <w:spacing w:line="240" w:lineRule="auto"/>
              <w:ind w:firstLine="280"/>
            </w:pPr>
            <w:r>
              <w:rPr>
                <w:color w:val="000000"/>
                <w:lang w:val="uk-UA" w:eastAsia="uk-UA" w:bidi="uk-UA"/>
              </w:rPr>
              <w:t>Міський</w:t>
            </w:r>
          </w:p>
          <w:p w:rsidR="001F78BF" w:rsidRDefault="001F78BF" w:rsidP="005F4336">
            <w:pPr>
              <w:pStyle w:val="a4"/>
              <w:spacing w:line="240" w:lineRule="auto"/>
              <w:ind w:firstLine="280"/>
            </w:pPr>
            <w:r>
              <w:rPr>
                <w:color w:val="000000"/>
                <w:lang w:val="uk-UA" w:eastAsia="uk-UA" w:bidi="uk-UA"/>
              </w:rPr>
              <w:t>бюджет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050CC9">
            <w:pPr>
              <w:pStyle w:val="a4"/>
              <w:spacing w:line="240" w:lineRule="auto"/>
              <w:jc w:val="center"/>
              <w:rPr>
                <w:sz w:val="15"/>
                <w:szCs w:val="15"/>
                <w:lang w:val="uk-UA" w:bidi="en-US"/>
              </w:rPr>
            </w:pPr>
            <w:r w:rsidRPr="001F78BF">
              <w:rPr>
                <w:sz w:val="15"/>
                <w:szCs w:val="15"/>
                <w:lang w:val="uk-UA" w:bidi="en-US"/>
              </w:rPr>
              <w:t>3600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 w:bidi="en-US"/>
              </w:rPr>
            </w:pPr>
            <w:r w:rsidRPr="001F78BF">
              <w:rPr>
                <w:rFonts w:ascii="Arial" w:eastAsia="Arial" w:hAnsi="Arial" w:cs="Arial"/>
                <w:sz w:val="15"/>
                <w:szCs w:val="15"/>
                <w:lang w:val="uk-UA" w:bidi="en-US"/>
              </w:rPr>
              <w:t>720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ind w:right="20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 w:rsidRPr="001F78BF">
              <w:rPr>
                <w:rFonts w:ascii="Arial" w:eastAsia="Arial" w:hAnsi="Arial" w:cs="Arial"/>
                <w:sz w:val="15"/>
                <w:szCs w:val="15"/>
                <w:lang w:val="uk-UA"/>
              </w:rPr>
              <w:t>720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 w:rsidRPr="001F78BF">
              <w:rPr>
                <w:rFonts w:ascii="Arial" w:eastAsia="Arial" w:hAnsi="Arial" w:cs="Arial"/>
                <w:sz w:val="15"/>
                <w:szCs w:val="15"/>
                <w:lang w:val="uk-UA"/>
              </w:rPr>
              <w:t>720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3B1693">
            <w:pPr>
              <w:pStyle w:val="a4"/>
              <w:spacing w:line="240" w:lineRule="auto"/>
              <w:jc w:val="center"/>
              <w:rPr>
                <w:sz w:val="15"/>
                <w:szCs w:val="15"/>
                <w:lang w:val="uk-UA"/>
              </w:rPr>
            </w:pPr>
            <w:r w:rsidRPr="001F78BF">
              <w:rPr>
                <w:sz w:val="15"/>
                <w:szCs w:val="15"/>
                <w:lang w:val="uk-UA"/>
              </w:rPr>
              <w:t>720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1F78BF" w:rsidRDefault="001F78BF" w:rsidP="001F78BF">
            <w:pPr>
              <w:pStyle w:val="a4"/>
              <w:spacing w:line="240" w:lineRule="auto"/>
              <w:ind w:right="180"/>
              <w:jc w:val="center"/>
              <w:rPr>
                <w:rFonts w:ascii="Arial" w:eastAsia="Arial" w:hAnsi="Arial" w:cs="Arial"/>
                <w:sz w:val="15"/>
                <w:szCs w:val="15"/>
                <w:lang w:val="uk-UA"/>
              </w:rPr>
            </w:pPr>
            <w:r w:rsidRPr="001F78BF">
              <w:rPr>
                <w:rFonts w:ascii="Arial" w:eastAsia="Arial" w:hAnsi="Arial" w:cs="Arial"/>
                <w:sz w:val="15"/>
                <w:szCs w:val="15"/>
                <w:lang w:val="uk-UA"/>
              </w:rPr>
              <w:t>720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7170" w:type="dxa"/>
            <w:vMerge/>
            <w:tcBorders>
              <w:left w:val="single" w:sz="4" w:space="0" w:color="auto"/>
              <w:right w:val="nil"/>
            </w:tcBorders>
          </w:tcPr>
          <w:p w:rsidR="001F78BF" w:rsidRDefault="001F78BF" w:rsidP="005F4336">
            <w:pPr>
              <w:pStyle w:val="a4"/>
            </w:pPr>
          </w:p>
        </w:tc>
      </w:tr>
      <w:tr w:rsidR="001F78BF" w:rsidTr="00054CBC">
        <w:trPr>
          <w:trHeight w:hRule="exact" w:val="575"/>
        </w:trPr>
        <w:tc>
          <w:tcPr>
            <w:tcW w:w="6145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Default="001F78BF" w:rsidP="00EF22A2">
            <w:pPr>
              <w:pStyle w:val="a4"/>
              <w:spacing w:line="240" w:lineRule="auto"/>
              <w:jc w:val="center"/>
              <w:rPr>
                <w:color w:val="000000"/>
                <w:lang w:val="uk-UA" w:eastAsia="uk-UA" w:bidi="uk-UA"/>
              </w:rPr>
            </w:pPr>
            <w:r>
              <w:rPr>
                <w:color w:val="000000"/>
                <w:lang w:val="uk-UA" w:eastAsia="uk-UA" w:bidi="uk-UA"/>
              </w:rPr>
              <w:t>Інші джерела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5F4336">
            <w:pPr>
              <w:pStyle w:val="a4"/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uk-UA" w:bidi="en-US"/>
              </w:rPr>
            </w:pPr>
            <w:r w:rsidRPr="005F4336">
              <w:rPr>
                <w:rFonts w:ascii="Arial" w:hAnsi="Arial" w:cs="Arial"/>
                <w:color w:val="000000"/>
                <w:sz w:val="24"/>
                <w:szCs w:val="24"/>
                <w:lang w:val="uk-UA" w:bidi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EF22A2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bidi="en-US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bidi="en-US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5F4336">
            <w:pPr>
              <w:pStyle w:val="a4"/>
              <w:tabs>
                <w:tab w:val="left" w:pos="797"/>
              </w:tabs>
              <w:spacing w:line="240" w:lineRule="auto"/>
              <w:ind w:right="-37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EF22A2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3B1693">
            <w:pPr>
              <w:pStyle w:val="a4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F433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78BF" w:rsidRPr="005F4336" w:rsidRDefault="001F78BF" w:rsidP="005F4336">
            <w:pPr>
              <w:pStyle w:val="a4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</w:pPr>
            <w:r w:rsidRPr="005F4336">
              <w:rPr>
                <w:rFonts w:ascii="Arial" w:eastAsia="Arial" w:hAnsi="Arial" w:cs="Arial"/>
                <w:color w:val="000000"/>
                <w:sz w:val="24"/>
                <w:szCs w:val="24"/>
                <w:lang w:val="uk-UA" w:eastAsia="uk-UA" w:bidi="uk-UA"/>
              </w:rPr>
              <w:t>-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8BF" w:rsidRDefault="001F78BF" w:rsidP="005F4336">
            <w:pPr>
              <w:pStyle w:val="a4"/>
              <w:spacing w:before="180" w:line="240" w:lineRule="auto"/>
            </w:pPr>
          </w:p>
        </w:tc>
        <w:tc>
          <w:tcPr>
            <w:tcW w:w="717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F78BF" w:rsidRDefault="001F78BF" w:rsidP="005F4336">
            <w:pPr>
              <w:pStyle w:val="a4"/>
            </w:pPr>
          </w:p>
        </w:tc>
      </w:tr>
    </w:tbl>
    <w:p w:rsidR="00DE3768" w:rsidRDefault="00DE3768"/>
    <w:sectPr w:rsidR="00DE3768" w:rsidSect="005F43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36"/>
    <w:rsid w:val="00050CC9"/>
    <w:rsid w:val="001F78BF"/>
    <w:rsid w:val="003B1693"/>
    <w:rsid w:val="005F4336"/>
    <w:rsid w:val="006D4B12"/>
    <w:rsid w:val="0098699B"/>
    <w:rsid w:val="009E2FCB"/>
    <w:rsid w:val="00B07E1B"/>
    <w:rsid w:val="00DE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433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5F4336"/>
    <w:rPr>
      <w:rFonts w:ascii="Bookman Old Style" w:eastAsia="Bookman Old Style" w:hAnsi="Bookman Old Style" w:cs="Bookman Old Style"/>
      <w:sz w:val="14"/>
      <w:szCs w:val="14"/>
    </w:rPr>
  </w:style>
  <w:style w:type="paragraph" w:customStyle="1" w:styleId="a4">
    <w:name w:val="Другое"/>
    <w:basedOn w:val="a"/>
    <w:link w:val="a3"/>
    <w:rsid w:val="005F4336"/>
    <w:pPr>
      <w:spacing w:line="252" w:lineRule="auto"/>
    </w:pPr>
    <w:rPr>
      <w:rFonts w:ascii="Bookman Old Style" w:eastAsia="Bookman Old Style" w:hAnsi="Bookman Old Style" w:cs="Bookman Old Style"/>
      <w:color w:val="auto"/>
      <w:sz w:val="14"/>
      <w:szCs w:val="14"/>
      <w:lang w:val="ru-RU" w:eastAsia="en-US" w:bidi="ar-SA"/>
    </w:rPr>
  </w:style>
  <w:style w:type="character" w:customStyle="1" w:styleId="2">
    <w:name w:val="Основной текст (2)_"/>
    <w:basedOn w:val="a0"/>
    <w:link w:val="20"/>
    <w:rsid w:val="005F4336"/>
    <w:rPr>
      <w:rFonts w:ascii="Bookman Old Style" w:eastAsia="Bookman Old Style" w:hAnsi="Bookman Old Style" w:cs="Bookman Old Style"/>
      <w:b/>
      <w:bCs/>
      <w:sz w:val="28"/>
      <w:szCs w:val="28"/>
    </w:rPr>
  </w:style>
  <w:style w:type="character" w:customStyle="1" w:styleId="a5">
    <w:name w:val="Основной текст_"/>
    <w:basedOn w:val="a0"/>
    <w:link w:val="1"/>
    <w:rsid w:val="005F4336"/>
    <w:rPr>
      <w:rFonts w:ascii="Bookman Old Style" w:eastAsia="Bookman Old Style" w:hAnsi="Bookman Old Style" w:cs="Bookman Old Style"/>
    </w:rPr>
  </w:style>
  <w:style w:type="paragraph" w:customStyle="1" w:styleId="20">
    <w:name w:val="Основной текст (2)"/>
    <w:basedOn w:val="a"/>
    <w:link w:val="2"/>
    <w:rsid w:val="005F4336"/>
    <w:pPr>
      <w:spacing w:line="214" w:lineRule="auto"/>
      <w:ind w:left="8840"/>
    </w:pPr>
    <w:rPr>
      <w:rFonts w:ascii="Bookman Old Style" w:eastAsia="Bookman Old Style" w:hAnsi="Bookman Old Style" w:cs="Bookman Old Style"/>
      <w:b/>
      <w:bCs/>
      <w:color w:val="auto"/>
      <w:sz w:val="28"/>
      <w:szCs w:val="28"/>
      <w:lang w:val="ru-RU" w:eastAsia="en-US" w:bidi="ar-SA"/>
    </w:rPr>
  </w:style>
  <w:style w:type="paragraph" w:customStyle="1" w:styleId="1">
    <w:name w:val="Основной текст1"/>
    <w:basedOn w:val="a"/>
    <w:link w:val="a5"/>
    <w:rsid w:val="005F4336"/>
    <w:pPr>
      <w:ind w:firstLine="20"/>
    </w:pPr>
    <w:rPr>
      <w:rFonts w:ascii="Bookman Old Style" w:eastAsia="Bookman Old Style" w:hAnsi="Bookman Old Style" w:cs="Bookman Old Style"/>
      <w:color w:val="auto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433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5F4336"/>
    <w:rPr>
      <w:rFonts w:ascii="Bookman Old Style" w:eastAsia="Bookman Old Style" w:hAnsi="Bookman Old Style" w:cs="Bookman Old Style"/>
      <w:sz w:val="14"/>
      <w:szCs w:val="14"/>
    </w:rPr>
  </w:style>
  <w:style w:type="paragraph" w:customStyle="1" w:styleId="a4">
    <w:name w:val="Другое"/>
    <w:basedOn w:val="a"/>
    <w:link w:val="a3"/>
    <w:rsid w:val="005F4336"/>
    <w:pPr>
      <w:spacing w:line="252" w:lineRule="auto"/>
    </w:pPr>
    <w:rPr>
      <w:rFonts w:ascii="Bookman Old Style" w:eastAsia="Bookman Old Style" w:hAnsi="Bookman Old Style" w:cs="Bookman Old Style"/>
      <w:color w:val="auto"/>
      <w:sz w:val="14"/>
      <w:szCs w:val="14"/>
      <w:lang w:val="ru-RU" w:eastAsia="en-US" w:bidi="ar-SA"/>
    </w:rPr>
  </w:style>
  <w:style w:type="character" w:customStyle="1" w:styleId="2">
    <w:name w:val="Основной текст (2)_"/>
    <w:basedOn w:val="a0"/>
    <w:link w:val="20"/>
    <w:rsid w:val="005F4336"/>
    <w:rPr>
      <w:rFonts w:ascii="Bookman Old Style" w:eastAsia="Bookman Old Style" w:hAnsi="Bookman Old Style" w:cs="Bookman Old Style"/>
      <w:b/>
      <w:bCs/>
      <w:sz w:val="28"/>
      <w:szCs w:val="28"/>
    </w:rPr>
  </w:style>
  <w:style w:type="character" w:customStyle="1" w:styleId="a5">
    <w:name w:val="Основной текст_"/>
    <w:basedOn w:val="a0"/>
    <w:link w:val="1"/>
    <w:rsid w:val="005F4336"/>
    <w:rPr>
      <w:rFonts w:ascii="Bookman Old Style" w:eastAsia="Bookman Old Style" w:hAnsi="Bookman Old Style" w:cs="Bookman Old Style"/>
    </w:rPr>
  </w:style>
  <w:style w:type="paragraph" w:customStyle="1" w:styleId="20">
    <w:name w:val="Основной текст (2)"/>
    <w:basedOn w:val="a"/>
    <w:link w:val="2"/>
    <w:rsid w:val="005F4336"/>
    <w:pPr>
      <w:spacing w:line="214" w:lineRule="auto"/>
      <w:ind w:left="8840"/>
    </w:pPr>
    <w:rPr>
      <w:rFonts w:ascii="Bookman Old Style" w:eastAsia="Bookman Old Style" w:hAnsi="Bookman Old Style" w:cs="Bookman Old Style"/>
      <w:b/>
      <w:bCs/>
      <w:color w:val="auto"/>
      <w:sz w:val="28"/>
      <w:szCs w:val="28"/>
      <w:lang w:val="ru-RU" w:eastAsia="en-US" w:bidi="ar-SA"/>
    </w:rPr>
  </w:style>
  <w:style w:type="paragraph" w:customStyle="1" w:styleId="1">
    <w:name w:val="Основной текст1"/>
    <w:basedOn w:val="a"/>
    <w:link w:val="a5"/>
    <w:rsid w:val="005F4336"/>
    <w:pPr>
      <w:ind w:firstLine="20"/>
    </w:pPr>
    <w:rPr>
      <w:rFonts w:ascii="Bookman Old Style" w:eastAsia="Bookman Old Style" w:hAnsi="Bookman Old Style" w:cs="Bookman Old Style"/>
      <w:color w:val="auto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3526D-5B13-4F70-B76B-1435E387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</dc:creator>
  <cp:lastModifiedBy>DELL</cp:lastModifiedBy>
  <cp:revision>5</cp:revision>
  <dcterms:created xsi:type="dcterms:W3CDTF">2025-08-18T12:33:00Z</dcterms:created>
  <dcterms:modified xsi:type="dcterms:W3CDTF">2025-08-18T16:11:00Z</dcterms:modified>
</cp:coreProperties>
</file>